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94BF5" w14:textId="56A08872" w:rsidR="0028098B" w:rsidRPr="00653BCD" w:rsidRDefault="00C313C2" w:rsidP="00922207">
      <w:pPr>
        <w:jc w:val="center"/>
        <w:rPr>
          <w:sz w:val="32"/>
          <w:szCs w:val="32"/>
        </w:rPr>
      </w:pPr>
      <w:r>
        <w:rPr>
          <w:sz w:val="32"/>
          <w:szCs w:val="32"/>
        </w:rPr>
        <w:t xml:space="preserve">Working on </w:t>
      </w:r>
      <w:r w:rsidR="00407591" w:rsidRPr="00653BCD">
        <w:rPr>
          <w:sz w:val="32"/>
          <w:szCs w:val="32"/>
        </w:rPr>
        <w:t>Public Holiday</w:t>
      </w:r>
      <w:r w:rsidR="00B527F0">
        <w:rPr>
          <w:sz w:val="32"/>
          <w:szCs w:val="32"/>
        </w:rPr>
        <w:t>s</w:t>
      </w:r>
      <w:r w:rsidR="00407591" w:rsidRPr="00653BCD">
        <w:rPr>
          <w:sz w:val="32"/>
          <w:szCs w:val="32"/>
        </w:rPr>
        <w:t xml:space="preserve"> Form</w:t>
      </w:r>
    </w:p>
    <w:p w14:paraId="330C8F3C" w14:textId="338CDD00" w:rsidR="001214F9" w:rsidRPr="001214F9" w:rsidRDefault="001214F9" w:rsidP="001214F9">
      <w:pPr>
        <w:tabs>
          <w:tab w:val="left" w:pos="285"/>
        </w:tabs>
        <w:jc w:val="right"/>
      </w:pPr>
      <w:r>
        <w:t>[</w:t>
      </w:r>
      <w:r w:rsidRPr="001214F9">
        <w:rPr>
          <w:highlight w:val="yellow"/>
        </w:rPr>
        <w:t>insert date of issue</w:t>
      </w:r>
      <w:r>
        <w:t>] 2023</w:t>
      </w:r>
    </w:p>
    <w:p w14:paraId="51B95AC1" w14:textId="5A6A174B" w:rsidR="001214F9" w:rsidRPr="001214F9" w:rsidRDefault="001214F9" w:rsidP="00683C95">
      <w:pPr>
        <w:tabs>
          <w:tab w:val="left" w:pos="285"/>
        </w:tabs>
        <w:jc w:val="both"/>
        <w:rPr>
          <w:b/>
          <w:bCs/>
        </w:rPr>
      </w:pPr>
      <w:r>
        <w:rPr>
          <w:b/>
          <w:bCs/>
        </w:rPr>
        <w:t>Why are we asking this?</w:t>
      </w:r>
    </w:p>
    <w:p w14:paraId="31B153CE" w14:textId="41AD7ECC" w:rsidR="001D03F4" w:rsidRDefault="00E354A3" w:rsidP="00683C95">
      <w:pPr>
        <w:tabs>
          <w:tab w:val="left" w:pos="285"/>
        </w:tabs>
        <w:jc w:val="both"/>
      </w:pPr>
      <w:r w:rsidRPr="00653BCD">
        <w:t xml:space="preserve">In accordance with the </w:t>
      </w:r>
      <w:r w:rsidRPr="00653BCD">
        <w:rPr>
          <w:i/>
          <w:iCs/>
        </w:rPr>
        <w:t xml:space="preserve">Fair Work Act </w:t>
      </w:r>
      <w:r w:rsidRPr="00653BCD">
        <w:t>2009</w:t>
      </w:r>
      <w:r w:rsidR="001214F9">
        <w:t xml:space="preserve"> (</w:t>
      </w:r>
      <w:r w:rsidR="001214F9">
        <w:rPr>
          <w:b/>
          <w:bCs/>
        </w:rPr>
        <w:t>the Act</w:t>
      </w:r>
      <w:r w:rsidR="001214F9">
        <w:t>)</w:t>
      </w:r>
      <w:r w:rsidRPr="00653BCD">
        <w:t>, the Club may request its employees to work on a public holiday if the request is reasonable.</w:t>
      </w:r>
      <w:r w:rsidR="00683C95" w:rsidRPr="00653BCD">
        <w:t xml:space="preserve"> </w:t>
      </w:r>
      <w:r w:rsidR="00F028E4" w:rsidRPr="00653BCD">
        <w:t xml:space="preserve">Due to the nature of the Club’s operations, it is customary that our venues remain open for the community on public </w:t>
      </w:r>
      <w:r w:rsidR="00311028" w:rsidRPr="00653BCD">
        <w:t>holidays,</w:t>
      </w:r>
      <w:r w:rsidR="00F028E4" w:rsidRPr="00653BCD">
        <w:t xml:space="preserve"> and we must roster an adequate number of staff to satisfy the Club’s operational needs.</w:t>
      </w:r>
    </w:p>
    <w:p w14:paraId="7503F5F9" w14:textId="6097B97F" w:rsidR="001214F9" w:rsidRPr="001214F9" w:rsidRDefault="001214F9" w:rsidP="00683C95">
      <w:pPr>
        <w:tabs>
          <w:tab w:val="left" w:pos="285"/>
        </w:tabs>
        <w:jc w:val="both"/>
        <w:rPr>
          <w:b/>
          <w:bCs/>
        </w:rPr>
      </w:pPr>
      <w:r>
        <w:rPr>
          <w:b/>
          <w:bCs/>
        </w:rPr>
        <w:t>What you need to do?</w:t>
      </w:r>
    </w:p>
    <w:p w14:paraId="1251E39A" w14:textId="1539B808" w:rsidR="00683C95" w:rsidRPr="00653BCD" w:rsidRDefault="00E354A3" w:rsidP="00683C95">
      <w:pPr>
        <w:tabs>
          <w:tab w:val="left" w:pos="285"/>
        </w:tabs>
        <w:jc w:val="both"/>
      </w:pPr>
      <w:r w:rsidRPr="00653BCD">
        <w:t xml:space="preserve">The </w:t>
      </w:r>
      <w:r w:rsidR="00F028E4" w:rsidRPr="00653BCD">
        <w:t>below table</w:t>
      </w:r>
      <w:r w:rsidRPr="00653BCD">
        <w:t xml:space="preserve"> lists the upcoming public holidays</w:t>
      </w:r>
      <w:r w:rsidR="00683C95" w:rsidRPr="00653BCD">
        <w:t xml:space="preserve">. Please </w:t>
      </w:r>
      <w:r w:rsidR="00686AF2" w:rsidRPr="00653BCD">
        <w:t>complete</w:t>
      </w:r>
      <w:r w:rsidR="00F028E4" w:rsidRPr="00653BCD">
        <w:t xml:space="preserve"> the table by indicating </w:t>
      </w:r>
      <w:r w:rsidR="001214F9">
        <w:t xml:space="preserve">(at this stage) </w:t>
      </w:r>
      <w:r w:rsidR="00F028E4" w:rsidRPr="00653BCD">
        <w:t>whether you are available to work or will refuse to work. If you refuse to work, the Act requires you to provide a reasonable explanation for your refusal</w:t>
      </w:r>
      <w:r w:rsidR="001214F9">
        <w:t xml:space="preserve"> to the Club</w:t>
      </w:r>
      <w:r w:rsidR="00F028E4" w:rsidRPr="00653BCD">
        <w:t>.</w:t>
      </w:r>
      <w:r w:rsidR="001214F9">
        <w:t xml:space="preserve"> The Club will then determine whether the request to work on the public holiday is reasonable or not. The Club may seek additional information or evidence from you regarding your refusal. Note: a refusal does not automatically mean you will not be required to work that </w:t>
      </w:r>
      <w:proofErr w:type="gramStart"/>
      <w:r w:rsidR="001214F9">
        <w:t>particular holiday</w:t>
      </w:r>
      <w:proofErr w:type="gramEnd"/>
      <w:r w:rsidR="001214F9">
        <w:t>.</w:t>
      </w:r>
      <w:r w:rsidR="00F028E4" w:rsidRPr="00653BCD">
        <w:t xml:space="preserve"> Once completed, please return the form to </w:t>
      </w:r>
      <w:r w:rsidR="00683C95" w:rsidRPr="00653BCD">
        <w:t xml:space="preserve">your Venue Manager.  </w:t>
      </w:r>
    </w:p>
    <w:p w14:paraId="52D322C6" w14:textId="2AD354BB" w:rsidR="00F028E4" w:rsidRPr="00653BCD" w:rsidRDefault="00F028E4" w:rsidP="00683C95">
      <w:pPr>
        <w:tabs>
          <w:tab w:val="left" w:pos="285"/>
        </w:tabs>
        <w:jc w:val="both"/>
      </w:pPr>
      <w:r w:rsidRPr="00653BCD">
        <w:t>Your responses will assist the Club in preparing their rosters for the upcoming public holidays.</w:t>
      </w:r>
    </w:p>
    <w:p w14:paraId="14DC2FBC" w14:textId="3610C61E" w:rsidR="001214F9" w:rsidRPr="001214F9" w:rsidRDefault="001214F9" w:rsidP="00F028E4">
      <w:pPr>
        <w:tabs>
          <w:tab w:val="left" w:pos="285"/>
        </w:tabs>
        <w:jc w:val="both"/>
        <w:rPr>
          <w:b/>
          <w:bCs/>
        </w:rPr>
      </w:pPr>
      <w:r>
        <w:rPr>
          <w:b/>
          <w:bCs/>
        </w:rPr>
        <w:t>What if my circumstances change between now and the public holiday?</w:t>
      </w:r>
    </w:p>
    <w:p w14:paraId="38B9DE49" w14:textId="1718B8A2" w:rsidR="00F028E4" w:rsidRPr="00653BCD" w:rsidRDefault="00F028E4" w:rsidP="00F028E4">
      <w:pPr>
        <w:tabs>
          <w:tab w:val="left" w:pos="285"/>
        </w:tabs>
        <w:jc w:val="both"/>
      </w:pPr>
      <w:r w:rsidRPr="00653BCD">
        <w:t xml:space="preserve">In the case you have indicated you will be available to work a particular public holiday and your circumstances </w:t>
      </w:r>
      <w:r w:rsidR="001214F9">
        <w:t xml:space="preserve">later </w:t>
      </w:r>
      <w:r w:rsidRPr="00653BCD">
        <w:t>change, you must notify your Venue Manager in writing</w:t>
      </w:r>
      <w:r w:rsidR="001214F9">
        <w:t xml:space="preserve"> as soon as possible but at least within 48 hours of the relevant roster being issues (i.e.</w:t>
      </w:r>
      <w:r w:rsidRPr="00653BCD">
        <w:t xml:space="preserve"> prior to the particular public holiday that you are </w:t>
      </w:r>
      <w:r w:rsidR="001214F9">
        <w:t xml:space="preserve">now </w:t>
      </w:r>
      <w:r w:rsidRPr="00653BCD">
        <w:t>refusing to work</w:t>
      </w:r>
      <w:r w:rsidR="001214F9">
        <w:t>)</w:t>
      </w:r>
      <w:r w:rsidRPr="00653BCD">
        <w:t xml:space="preserve"> and </w:t>
      </w:r>
      <w:r w:rsidR="001214F9">
        <w:t xml:space="preserve">you must </w:t>
      </w:r>
      <w:r w:rsidRPr="00653BCD">
        <w:t>provide a reasonable</w:t>
      </w:r>
      <w:r w:rsidR="001214F9">
        <w:t xml:space="preserve"> written</w:t>
      </w:r>
      <w:r w:rsidRPr="00653BCD">
        <w:t xml:space="preserve"> explanation for your refusal for the Club to consider. </w:t>
      </w:r>
      <w:r w:rsidR="001214F9">
        <w:t>Again, please note this does not mean you will automatically be granted a non-working day on the public holiday. The Club will consider a range of factors in considering what is “reasonable”.</w:t>
      </w:r>
    </w:p>
    <w:tbl>
      <w:tblPr>
        <w:tblStyle w:val="TableGrid"/>
        <w:tblpPr w:leftFromText="180" w:rightFromText="180" w:vertAnchor="page" w:horzAnchor="margin" w:tblpY="10366"/>
        <w:tblW w:w="8217" w:type="dxa"/>
        <w:tblLayout w:type="fixed"/>
        <w:tblLook w:val="04A0" w:firstRow="1" w:lastRow="0" w:firstColumn="1" w:lastColumn="0" w:noHBand="0" w:noVBand="1"/>
      </w:tblPr>
      <w:tblGrid>
        <w:gridCol w:w="3964"/>
        <w:gridCol w:w="1560"/>
        <w:gridCol w:w="2693"/>
      </w:tblGrid>
      <w:tr w:rsidR="00B84360" w:rsidRPr="00653BCD" w14:paraId="2C0ECA36" w14:textId="77777777" w:rsidTr="00B84360">
        <w:tc>
          <w:tcPr>
            <w:tcW w:w="3964" w:type="dxa"/>
          </w:tcPr>
          <w:p w14:paraId="15D62FBE" w14:textId="77777777" w:rsidR="00B84360" w:rsidRPr="00B84360" w:rsidRDefault="00B84360" w:rsidP="00311028">
            <w:pPr>
              <w:rPr>
                <w:b/>
                <w:bCs/>
              </w:rPr>
            </w:pPr>
            <w:r w:rsidRPr="00B84360">
              <w:rPr>
                <w:b/>
                <w:bCs/>
              </w:rPr>
              <w:t>Public Holiday</w:t>
            </w:r>
          </w:p>
        </w:tc>
        <w:tc>
          <w:tcPr>
            <w:tcW w:w="1560" w:type="dxa"/>
          </w:tcPr>
          <w:p w14:paraId="54F245CB" w14:textId="77777777" w:rsidR="00B84360" w:rsidRPr="00B84360" w:rsidRDefault="00B84360" w:rsidP="00311028">
            <w:pPr>
              <w:rPr>
                <w:b/>
                <w:bCs/>
              </w:rPr>
            </w:pPr>
            <w:r w:rsidRPr="00B84360">
              <w:rPr>
                <w:b/>
                <w:bCs/>
              </w:rPr>
              <w:t xml:space="preserve">Available to work </w:t>
            </w:r>
            <w:r w:rsidRPr="00B84360">
              <w:rPr>
                <w:b/>
                <w:bCs/>
              </w:rPr>
              <w:sym w:font="Wingdings" w:char="F0FC"/>
            </w:r>
          </w:p>
        </w:tc>
        <w:tc>
          <w:tcPr>
            <w:tcW w:w="2693" w:type="dxa"/>
          </w:tcPr>
          <w:p w14:paraId="6D6C584E" w14:textId="77777777" w:rsidR="00B84360" w:rsidRPr="00B84360" w:rsidRDefault="00B84360" w:rsidP="00311028">
            <w:pPr>
              <w:rPr>
                <w:b/>
                <w:bCs/>
              </w:rPr>
            </w:pPr>
            <w:r w:rsidRPr="00B84360">
              <w:rPr>
                <w:b/>
                <w:bCs/>
              </w:rPr>
              <w:t xml:space="preserve">Refusal to work </w:t>
            </w:r>
            <w:r w:rsidRPr="00B84360">
              <w:rPr>
                <w:b/>
                <w:bCs/>
              </w:rPr>
              <w:sym w:font="Wingdings" w:char="F0FB"/>
            </w:r>
          </w:p>
          <w:p w14:paraId="7084A730" w14:textId="77777777" w:rsidR="00B84360" w:rsidRPr="00B84360" w:rsidRDefault="00B84360" w:rsidP="00311028">
            <w:pPr>
              <w:rPr>
                <w:b/>
                <w:bCs/>
              </w:rPr>
            </w:pPr>
            <w:r w:rsidRPr="00B84360">
              <w:rPr>
                <w:b/>
                <w:bCs/>
              </w:rPr>
              <w:t>Note: Please see the additional table below</w:t>
            </w:r>
          </w:p>
        </w:tc>
      </w:tr>
      <w:tr w:rsidR="00B84360" w:rsidRPr="00653BCD" w14:paraId="7E79C804" w14:textId="77777777" w:rsidTr="00B84360">
        <w:trPr>
          <w:trHeight w:val="458"/>
        </w:trPr>
        <w:tc>
          <w:tcPr>
            <w:tcW w:w="3964" w:type="dxa"/>
          </w:tcPr>
          <w:p w14:paraId="4E703123" w14:textId="77777777" w:rsidR="00B84360" w:rsidRPr="00653BCD" w:rsidRDefault="00B84360" w:rsidP="00B84360">
            <w:r w:rsidRPr="00653BCD">
              <w:t>Anzac Day - Tuesday 25</w:t>
            </w:r>
            <w:r w:rsidRPr="00653BCD">
              <w:rPr>
                <w:vertAlign w:val="superscript"/>
              </w:rPr>
              <w:t>th</w:t>
            </w:r>
            <w:r w:rsidRPr="00653BCD">
              <w:t xml:space="preserve"> April 2023</w:t>
            </w:r>
          </w:p>
        </w:tc>
        <w:tc>
          <w:tcPr>
            <w:tcW w:w="1560" w:type="dxa"/>
          </w:tcPr>
          <w:p w14:paraId="4119FC68" w14:textId="77777777" w:rsidR="00B84360" w:rsidRPr="00653BCD" w:rsidRDefault="00B84360" w:rsidP="00B84360"/>
        </w:tc>
        <w:tc>
          <w:tcPr>
            <w:tcW w:w="2693" w:type="dxa"/>
          </w:tcPr>
          <w:p w14:paraId="1CF502D1" w14:textId="77777777" w:rsidR="00B84360" w:rsidRPr="00653BCD" w:rsidRDefault="00B84360" w:rsidP="00B84360"/>
        </w:tc>
      </w:tr>
      <w:tr w:rsidR="00B84360" w:rsidRPr="00653BCD" w14:paraId="0EA32C1E" w14:textId="77777777" w:rsidTr="00B84360">
        <w:trPr>
          <w:trHeight w:val="422"/>
        </w:trPr>
        <w:tc>
          <w:tcPr>
            <w:tcW w:w="3964" w:type="dxa"/>
          </w:tcPr>
          <w:p w14:paraId="20FB3538" w14:textId="77777777" w:rsidR="00B84360" w:rsidRPr="00653BCD" w:rsidRDefault="00B84360" w:rsidP="00B84360">
            <w:r w:rsidRPr="00653BCD">
              <w:t>King’s Birthday - Monday 12</w:t>
            </w:r>
            <w:r w:rsidRPr="00653BCD">
              <w:rPr>
                <w:vertAlign w:val="superscript"/>
              </w:rPr>
              <w:t>th</w:t>
            </w:r>
            <w:r w:rsidRPr="00653BCD">
              <w:t xml:space="preserve"> June 2023</w:t>
            </w:r>
          </w:p>
        </w:tc>
        <w:tc>
          <w:tcPr>
            <w:tcW w:w="1560" w:type="dxa"/>
          </w:tcPr>
          <w:p w14:paraId="6035713F" w14:textId="77777777" w:rsidR="00B84360" w:rsidRPr="00653BCD" w:rsidRDefault="00B84360" w:rsidP="00B84360"/>
        </w:tc>
        <w:tc>
          <w:tcPr>
            <w:tcW w:w="2693" w:type="dxa"/>
          </w:tcPr>
          <w:p w14:paraId="7D4657CC" w14:textId="77777777" w:rsidR="00B84360" w:rsidRPr="00653BCD" w:rsidRDefault="00B84360" w:rsidP="00B84360"/>
        </w:tc>
      </w:tr>
      <w:tr w:rsidR="00B84360" w:rsidRPr="00653BCD" w14:paraId="06F713E6" w14:textId="77777777" w:rsidTr="00B84360">
        <w:trPr>
          <w:trHeight w:val="419"/>
        </w:trPr>
        <w:tc>
          <w:tcPr>
            <w:tcW w:w="3964" w:type="dxa"/>
          </w:tcPr>
          <w:p w14:paraId="5C5050EF" w14:textId="77777777" w:rsidR="00B84360" w:rsidRPr="00653BCD" w:rsidRDefault="00B84360" w:rsidP="00B84360">
            <w:r w:rsidRPr="00653BCD">
              <w:t>Labour Day - Monday 2</w:t>
            </w:r>
            <w:r w:rsidRPr="00653BCD">
              <w:rPr>
                <w:vertAlign w:val="superscript"/>
              </w:rPr>
              <w:t>nd</w:t>
            </w:r>
            <w:r w:rsidRPr="00653BCD">
              <w:t xml:space="preserve"> October 2023</w:t>
            </w:r>
          </w:p>
        </w:tc>
        <w:tc>
          <w:tcPr>
            <w:tcW w:w="1560" w:type="dxa"/>
          </w:tcPr>
          <w:p w14:paraId="103DB57F" w14:textId="77777777" w:rsidR="00B84360" w:rsidRPr="00653BCD" w:rsidRDefault="00B84360" w:rsidP="00B84360"/>
        </w:tc>
        <w:tc>
          <w:tcPr>
            <w:tcW w:w="2693" w:type="dxa"/>
          </w:tcPr>
          <w:p w14:paraId="2A68865B" w14:textId="77777777" w:rsidR="00B84360" w:rsidRPr="00653BCD" w:rsidRDefault="00B84360" w:rsidP="00B84360"/>
        </w:tc>
      </w:tr>
      <w:tr w:rsidR="00B84360" w:rsidRPr="00653BCD" w14:paraId="2F3E9831" w14:textId="77777777" w:rsidTr="00B84360">
        <w:trPr>
          <w:trHeight w:val="552"/>
        </w:trPr>
        <w:tc>
          <w:tcPr>
            <w:tcW w:w="3964" w:type="dxa"/>
          </w:tcPr>
          <w:p w14:paraId="4FC312EE" w14:textId="77777777" w:rsidR="00B84360" w:rsidRPr="00653BCD" w:rsidRDefault="00B84360" w:rsidP="00B84360">
            <w:r w:rsidRPr="00653BCD">
              <w:t>Christmas Day - Monday 25</w:t>
            </w:r>
            <w:r w:rsidRPr="00653BCD">
              <w:rPr>
                <w:vertAlign w:val="superscript"/>
              </w:rPr>
              <w:t>th</w:t>
            </w:r>
            <w:r w:rsidRPr="00653BCD">
              <w:t xml:space="preserve"> December 2023</w:t>
            </w:r>
          </w:p>
        </w:tc>
        <w:tc>
          <w:tcPr>
            <w:tcW w:w="1560" w:type="dxa"/>
          </w:tcPr>
          <w:p w14:paraId="09BA0D08" w14:textId="77777777" w:rsidR="00B84360" w:rsidRPr="00653BCD" w:rsidRDefault="00B84360" w:rsidP="00B84360"/>
        </w:tc>
        <w:tc>
          <w:tcPr>
            <w:tcW w:w="2693" w:type="dxa"/>
          </w:tcPr>
          <w:p w14:paraId="419293D8" w14:textId="77777777" w:rsidR="00B84360" w:rsidRPr="00653BCD" w:rsidRDefault="00B84360" w:rsidP="00B84360"/>
        </w:tc>
      </w:tr>
      <w:tr w:rsidR="00B84360" w:rsidRPr="00653BCD" w14:paraId="683D3B23" w14:textId="77777777" w:rsidTr="00B84360">
        <w:trPr>
          <w:trHeight w:val="419"/>
        </w:trPr>
        <w:tc>
          <w:tcPr>
            <w:tcW w:w="3964" w:type="dxa"/>
          </w:tcPr>
          <w:p w14:paraId="0F6157A9" w14:textId="77777777" w:rsidR="00B84360" w:rsidRPr="00653BCD" w:rsidRDefault="00B84360" w:rsidP="00B84360">
            <w:r w:rsidRPr="00653BCD">
              <w:t>Boxing Day - Tuesday 26</w:t>
            </w:r>
            <w:r w:rsidRPr="00653BCD">
              <w:rPr>
                <w:vertAlign w:val="superscript"/>
              </w:rPr>
              <w:t>th</w:t>
            </w:r>
            <w:r w:rsidRPr="00653BCD">
              <w:t xml:space="preserve"> December 2023</w:t>
            </w:r>
          </w:p>
        </w:tc>
        <w:tc>
          <w:tcPr>
            <w:tcW w:w="1560" w:type="dxa"/>
          </w:tcPr>
          <w:p w14:paraId="246CA94A" w14:textId="77777777" w:rsidR="00B84360" w:rsidRPr="00653BCD" w:rsidRDefault="00B84360" w:rsidP="00B84360"/>
        </w:tc>
        <w:tc>
          <w:tcPr>
            <w:tcW w:w="2693" w:type="dxa"/>
          </w:tcPr>
          <w:p w14:paraId="77A74CE1" w14:textId="77777777" w:rsidR="00B84360" w:rsidRPr="00653BCD" w:rsidRDefault="00B84360" w:rsidP="00B84360"/>
        </w:tc>
      </w:tr>
      <w:tr w:rsidR="00B84360" w:rsidRPr="00653BCD" w14:paraId="63D55650" w14:textId="77777777" w:rsidTr="00B84360">
        <w:trPr>
          <w:trHeight w:val="411"/>
        </w:trPr>
        <w:tc>
          <w:tcPr>
            <w:tcW w:w="3964" w:type="dxa"/>
          </w:tcPr>
          <w:p w14:paraId="1012A108" w14:textId="77777777" w:rsidR="00B84360" w:rsidRPr="00653BCD" w:rsidRDefault="00B84360" w:rsidP="00B84360">
            <w:r w:rsidRPr="00653BCD">
              <w:t>New Year’s Day Monday 1</w:t>
            </w:r>
            <w:r w:rsidRPr="00653BCD">
              <w:rPr>
                <w:vertAlign w:val="superscript"/>
              </w:rPr>
              <w:t>st</w:t>
            </w:r>
            <w:r w:rsidRPr="00653BCD">
              <w:t xml:space="preserve"> January 2024</w:t>
            </w:r>
          </w:p>
        </w:tc>
        <w:tc>
          <w:tcPr>
            <w:tcW w:w="1560" w:type="dxa"/>
          </w:tcPr>
          <w:p w14:paraId="35B8784A" w14:textId="77777777" w:rsidR="00B84360" w:rsidRPr="00653BCD" w:rsidRDefault="00B84360" w:rsidP="00B84360"/>
        </w:tc>
        <w:tc>
          <w:tcPr>
            <w:tcW w:w="2693" w:type="dxa"/>
          </w:tcPr>
          <w:p w14:paraId="00EB7432" w14:textId="77777777" w:rsidR="00B84360" w:rsidRPr="00653BCD" w:rsidRDefault="00B84360" w:rsidP="00B84360"/>
        </w:tc>
      </w:tr>
    </w:tbl>
    <w:p w14:paraId="1A455C82" w14:textId="77777777" w:rsidR="00F028E4" w:rsidRPr="00653BCD" w:rsidRDefault="00F028E4" w:rsidP="00F028E4">
      <w:pPr>
        <w:tabs>
          <w:tab w:val="left" w:pos="285"/>
        </w:tabs>
        <w:jc w:val="both"/>
      </w:pPr>
    </w:p>
    <w:p w14:paraId="6B90751F" w14:textId="77777777" w:rsidR="00407591" w:rsidRPr="00653BCD" w:rsidRDefault="00407591" w:rsidP="00D303BE">
      <w:pPr>
        <w:rPr>
          <w:sz w:val="20"/>
          <w:szCs w:val="20"/>
        </w:rPr>
      </w:pPr>
    </w:p>
    <w:p w14:paraId="616977AF" w14:textId="20661854" w:rsidR="00D303BE" w:rsidRDefault="00D303BE" w:rsidP="00355777">
      <w:pPr>
        <w:rPr>
          <w:sz w:val="20"/>
          <w:szCs w:val="20"/>
        </w:rPr>
      </w:pPr>
    </w:p>
    <w:p w14:paraId="07C01FE4" w14:textId="70942B57" w:rsidR="00355777" w:rsidRPr="00355777" w:rsidRDefault="00355777" w:rsidP="00355777">
      <w:pPr>
        <w:rPr>
          <w:sz w:val="20"/>
          <w:szCs w:val="20"/>
        </w:rPr>
      </w:pPr>
    </w:p>
    <w:p w14:paraId="7F4FADAD" w14:textId="2EC6B677" w:rsidR="00355777" w:rsidRPr="00355777" w:rsidRDefault="00355777" w:rsidP="00355777">
      <w:pPr>
        <w:rPr>
          <w:sz w:val="20"/>
          <w:szCs w:val="20"/>
        </w:rPr>
      </w:pPr>
    </w:p>
    <w:p w14:paraId="1852CD5F" w14:textId="3B9D7CB2" w:rsidR="00355777" w:rsidRPr="00355777" w:rsidRDefault="00355777" w:rsidP="00355777">
      <w:pPr>
        <w:rPr>
          <w:sz w:val="20"/>
          <w:szCs w:val="20"/>
        </w:rPr>
      </w:pPr>
    </w:p>
    <w:p w14:paraId="23C58192" w14:textId="6B088DC3" w:rsidR="00355777" w:rsidRPr="00355777" w:rsidRDefault="00355777" w:rsidP="00355777">
      <w:pPr>
        <w:rPr>
          <w:sz w:val="20"/>
          <w:szCs w:val="20"/>
        </w:rPr>
      </w:pPr>
    </w:p>
    <w:p w14:paraId="423355DF" w14:textId="4672125F" w:rsidR="00355777" w:rsidRPr="00355777" w:rsidRDefault="00355777" w:rsidP="00355777">
      <w:pPr>
        <w:rPr>
          <w:sz w:val="20"/>
          <w:szCs w:val="20"/>
        </w:rPr>
      </w:pPr>
    </w:p>
    <w:p w14:paraId="21378F7E" w14:textId="6B88AB77" w:rsidR="00355777" w:rsidRPr="00355777" w:rsidRDefault="00355777" w:rsidP="00355777">
      <w:pPr>
        <w:rPr>
          <w:sz w:val="20"/>
          <w:szCs w:val="20"/>
        </w:rPr>
      </w:pPr>
    </w:p>
    <w:p w14:paraId="7526D423" w14:textId="6DA52FBC" w:rsidR="00355777" w:rsidRPr="00355777" w:rsidRDefault="00355777" w:rsidP="00355777">
      <w:pPr>
        <w:rPr>
          <w:sz w:val="20"/>
          <w:szCs w:val="20"/>
        </w:rPr>
      </w:pPr>
    </w:p>
    <w:p w14:paraId="75252439" w14:textId="2CEB9253" w:rsidR="00355777" w:rsidRPr="00355777" w:rsidRDefault="00355777" w:rsidP="00355777">
      <w:pPr>
        <w:rPr>
          <w:sz w:val="20"/>
          <w:szCs w:val="20"/>
        </w:rPr>
      </w:pPr>
    </w:p>
    <w:p w14:paraId="6459381E" w14:textId="4DCAB90E" w:rsidR="00355777" w:rsidRPr="00355777" w:rsidRDefault="00355777" w:rsidP="00355777">
      <w:pPr>
        <w:rPr>
          <w:sz w:val="20"/>
          <w:szCs w:val="20"/>
        </w:rPr>
      </w:pPr>
    </w:p>
    <w:p w14:paraId="752A25F9" w14:textId="01F5B510" w:rsidR="00355777" w:rsidRPr="008420A0" w:rsidRDefault="00B84360" w:rsidP="00355777">
      <w:r w:rsidRPr="008420A0">
        <w:lastRenderedPageBreak/>
        <w:t>Please use the below table to provide further details on your refusal to work a particular public holiday so the Club can assess whether it is reasonable.</w:t>
      </w:r>
    </w:p>
    <w:tbl>
      <w:tblPr>
        <w:tblStyle w:val="TableGrid"/>
        <w:tblW w:w="0" w:type="auto"/>
        <w:tblLook w:val="04A0" w:firstRow="1" w:lastRow="0" w:firstColumn="1" w:lastColumn="0" w:noHBand="0" w:noVBand="1"/>
      </w:tblPr>
      <w:tblGrid>
        <w:gridCol w:w="4508"/>
        <w:gridCol w:w="4508"/>
      </w:tblGrid>
      <w:tr w:rsidR="00B84360" w:rsidRPr="008420A0" w14:paraId="1165B0AE" w14:textId="77777777" w:rsidTr="00B84360">
        <w:tc>
          <w:tcPr>
            <w:tcW w:w="4508" w:type="dxa"/>
          </w:tcPr>
          <w:p w14:paraId="74C15DAE" w14:textId="0D638D91" w:rsidR="00B84360" w:rsidRPr="008420A0" w:rsidRDefault="00B84360" w:rsidP="00B84360">
            <w:pPr>
              <w:jc w:val="center"/>
              <w:rPr>
                <w:b/>
                <w:bCs/>
              </w:rPr>
            </w:pPr>
            <w:r w:rsidRPr="008420A0">
              <w:rPr>
                <w:b/>
                <w:bCs/>
              </w:rPr>
              <w:t>Public Holiday</w:t>
            </w:r>
          </w:p>
        </w:tc>
        <w:tc>
          <w:tcPr>
            <w:tcW w:w="4508" w:type="dxa"/>
          </w:tcPr>
          <w:p w14:paraId="3933C051" w14:textId="28B5657C" w:rsidR="00B84360" w:rsidRPr="008420A0" w:rsidRDefault="00B84360" w:rsidP="00B84360">
            <w:pPr>
              <w:jc w:val="center"/>
              <w:rPr>
                <w:b/>
                <w:bCs/>
              </w:rPr>
            </w:pPr>
            <w:r w:rsidRPr="008420A0">
              <w:rPr>
                <w:b/>
                <w:bCs/>
              </w:rPr>
              <w:t>Reason for Refusal</w:t>
            </w:r>
          </w:p>
        </w:tc>
      </w:tr>
      <w:tr w:rsidR="00B84360" w14:paraId="2DFE6BDD" w14:textId="77777777" w:rsidTr="00B84360">
        <w:trPr>
          <w:trHeight w:val="1398"/>
        </w:trPr>
        <w:tc>
          <w:tcPr>
            <w:tcW w:w="4508" w:type="dxa"/>
          </w:tcPr>
          <w:p w14:paraId="0537C11B" w14:textId="77777777" w:rsidR="00B84360" w:rsidRDefault="00B84360" w:rsidP="00355777">
            <w:pPr>
              <w:rPr>
                <w:sz w:val="20"/>
                <w:szCs w:val="20"/>
              </w:rPr>
            </w:pPr>
          </w:p>
        </w:tc>
        <w:tc>
          <w:tcPr>
            <w:tcW w:w="4508" w:type="dxa"/>
          </w:tcPr>
          <w:p w14:paraId="46F7DDA2" w14:textId="77777777" w:rsidR="00B84360" w:rsidRDefault="00B84360" w:rsidP="00355777">
            <w:pPr>
              <w:rPr>
                <w:sz w:val="20"/>
                <w:szCs w:val="20"/>
              </w:rPr>
            </w:pPr>
          </w:p>
        </w:tc>
      </w:tr>
      <w:tr w:rsidR="00B84360" w14:paraId="473FA9F0" w14:textId="77777777" w:rsidTr="00B84360">
        <w:trPr>
          <w:trHeight w:val="1545"/>
        </w:trPr>
        <w:tc>
          <w:tcPr>
            <w:tcW w:w="4508" w:type="dxa"/>
          </w:tcPr>
          <w:p w14:paraId="147CD93A" w14:textId="77777777" w:rsidR="00B84360" w:rsidRDefault="00B84360" w:rsidP="00355777">
            <w:pPr>
              <w:rPr>
                <w:sz w:val="20"/>
                <w:szCs w:val="20"/>
              </w:rPr>
            </w:pPr>
          </w:p>
        </w:tc>
        <w:tc>
          <w:tcPr>
            <w:tcW w:w="4508" w:type="dxa"/>
          </w:tcPr>
          <w:p w14:paraId="14A634AE" w14:textId="77777777" w:rsidR="00B84360" w:rsidRDefault="00B84360" w:rsidP="00355777">
            <w:pPr>
              <w:rPr>
                <w:sz w:val="20"/>
                <w:szCs w:val="20"/>
              </w:rPr>
            </w:pPr>
          </w:p>
        </w:tc>
      </w:tr>
      <w:tr w:rsidR="00B84360" w14:paraId="45D9EF16" w14:textId="77777777" w:rsidTr="00B84360">
        <w:trPr>
          <w:trHeight w:val="1836"/>
        </w:trPr>
        <w:tc>
          <w:tcPr>
            <w:tcW w:w="4508" w:type="dxa"/>
          </w:tcPr>
          <w:p w14:paraId="706734E6" w14:textId="77777777" w:rsidR="00B84360" w:rsidRDefault="00B84360" w:rsidP="00355777">
            <w:pPr>
              <w:rPr>
                <w:sz w:val="20"/>
                <w:szCs w:val="20"/>
              </w:rPr>
            </w:pPr>
          </w:p>
        </w:tc>
        <w:tc>
          <w:tcPr>
            <w:tcW w:w="4508" w:type="dxa"/>
          </w:tcPr>
          <w:p w14:paraId="42655E28" w14:textId="77777777" w:rsidR="00B84360" w:rsidRDefault="00B84360" w:rsidP="00355777">
            <w:pPr>
              <w:rPr>
                <w:sz w:val="20"/>
                <w:szCs w:val="20"/>
              </w:rPr>
            </w:pPr>
          </w:p>
        </w:tc>
      </w:tr>
    </w:tbl>
    <w:p w14:paraId="4A2FE035" w14:textId="77777777" w:rsidR="00B84360" w:rsidRPr="00355777" w:rsidRDefault="00B84360" w:rsidP="00355777">
      <w:pPr>
        <w:rPr>
          <w:sz w:val="20"/>
          <w:szCs w:val="20"/>
        </w:rPr>
      </w:pPr>
    </w:p>
    <w:p w14:paraId="2B141DCD" w14:textId="0A2A858C" w:rsidR="00355777" w:rsidRPr="008420A0" w:rsidRDefault="00B84360" w:rsidP="00355777">
      <w:pPr>
        <w:rPr>
          <w:b/>
          <w:bCs/>
        </w:rPr>
      </w:pPr>
      <w:r w:rsidRPr="008420A0">
        <w:rPr>
          <w:b/>
          <w:bCs/>
        </w:rPr>
        <w:t>What happens if I don’t fill in this form?</w:t>
      </w:r>
    </w:p>
    <w:p w14:paraId="42614AD0" w14:textId="377BE607" w:rsidR="00BA1F16" w:rsidRDefault="00BA1F16" w:rsidP="00355777">
      <w:r>
        <w:t>T</w:t>
      </w:r>
      <w:r w:rsidR="00B84360" w:rsidRPr="008420A0">
        <w:t xml:space="preserve">he Club will assume you are available to work </w:t>
      </w:r>
      <w:proofErr w:type="gramStart"/>
      <w:r w:rsidR="00B84360" w:rsidRPr="008420A0">
        <w:t>all of</w:t>
      </w:r>
      <w:proofErr w:type="gramEnd"/>
      <w:r w:rsidR="00B84360" w:rsidRPr="008420A0">
        <w:t xml:space="preserve"> the public holidays lis</w:t>
      </w:r>
      <w:r w:rsidR="00311028" w:rsidRPr="008420A0">
        <w:t>t</w:t>
      </w:r>
      <w:r w:rsidR="00B84360" w:rsidRPr="008420A0">
        <w:t>ed and you may be rostered to work them</w:t>
      </w:r>
      <w:r>
        <w:t xml:space="preserve">. </w:t>
      </w:r>
      <w:r w:rsidR="00311028" w:rsidRPr="008420A0">
        <w:t xml:space="preserve"> </w:t>
      </w:r>
    </w:p>
    <w:p w14:paraId="1C520BA0" w14:textId="43B0ECFF" w:rsidR="00B84360" w:rsidRPr="008420A0" w:rsidRDefault="00BA1F16" w:rsidP="00355777">
      <w:r>
        <w:t>Should your availability change and</w:t>
      </w:r>
      <w:r w:rsidR="00311028" w:rsidRPr="008420A0">
        <w:t xml:space="preserve"> </w:t>
      </w:r>
      <w:r>
        <w:t xml:space="preserve">the Club </w:t>
      </w:r>
      <w:r w:rsidR="0043708B">
        <w:t xml:space="preserve">is </w:t>
      </w:r>
      <w:r>
        <w:t xml:space="preserve">notified </w:t>
      </w:r>
      <w:r w:rsidR="00311028" w:rsidRPr="008420A0">
        <w:t xml:space="preserve">within </w:t>
      </w:r>
      <w:r>
        <w:t xml:space="preserve">at least </w:t>
      </w:r>
      <w:r w:rsidR="00311028" w:rsidRPr="008420A0">
        <w:t>48 hours of the relevant roster being issued and before our rosters are finalised</w:t>
      </w:r>
      <w:r>
        <w:t xml:space="preserve">, the Club will assume you are available to work the public holidays listed above. </w:t>
      </w:r>
    </w:p>
    <w:p w14:paraId="09F6A273" w14:textId="1D34F541" w:rsidR="00311028" w:rsidRPr="008420A0" w:rsidRDefault="00311028" w:rsidP="00355777">
      <w:pPr>
        <w:rPr>
          <w:b/>
          <w:bCs/>
        </w:rPr>
      </w:pPr>
      <w:r w:rsidRPr="008420A0">
        <w:rPr>
          <w:b/>
          <w:bCs/>
        </w:rPr>
        <w:t>Acknowledgement</w:t>
      </w:r>
    </w:p>
    <w:p w14:paraId="0490F1E5" w14:textId="65CD244E" w:rsidR="00355777" w:rsidRPr="008420A0" w:rsidRDefault="00355777" w:rsidP="00355777">
      <w:r w:rsidRPr="008420A0">
        <w:t>Name ………………………………………………………………</w:t>
      </w:r>
      <w:proofErr w:type="gramStart"/>
      <w:r w:rsidRPr="008420A0">
        <w:t>…..</w:t>
      </w:r>
      <w:proofErr w:type="gramEnd"/>
      <w:r w:rsidRPr="008420A0">
        <w:t xml:space="preserve"> </w:t>
      </w:r>
      <w:proofErr w:type="spellStart"/>
      <w:r w:rsidRPr="008420A0">
        <w:t>Fingerscan</w:t>
      </w:r>
      <w:proofErr w:type="spellEnd"/>
      <w:r w:rsidRPr="008420A0">
        <w:t xml:space="preserve"> Number ………………………………………</w:t>
      </w:r>
      <w:proofErr w:type="gramStart"/>
      <w:r w:rsidRPr="008420A0">
        <w:t>…..</w:t>
      </w:r>
      <w:proofErr w:type="gramEnd"/>
    </w:p>
    <w:p w14:paraId="479C94AA" w14:textId="77777777" w:rsidR="00355777" w:rsidRPr="008420A0" w:rsidRDefault="00355777" w:rsidP="00355777">
      <w:r w:rsidRPr="008420A0">
        <w:t>Date ………………………………………………………………………</w:t>
      </w:r>
      <w:proofErr w:type="gramStart"/>
      <w:r w:rsidRPr="008420A0">
        <w:t>…..</w:t>
      </w:r>
      <w:proofErr w:type="gramEnd"/>
    </w:p>
    <w:p w14:paraId="5D00199E" w14:textId="77777777" w:rsidR="00355777" w:rsidRPr="008420A0" w:rsidRDefault="00355777" w:rsidP="00355777">
      <w:r w:rsidRPr="008420A0">
        <w:t>Managers Name …………………………………………………………… Signature ………………………………………………</w:t>
      </w:r>
      <w:proofErr w:type="gramStart"/>
      <w:r w:rsidRPr="008420A0">
        <w:t>…..</w:t>
      </w:r>
      <w:proofErr w:type="gramEnd"/>
    </w:p>
    <w:p w14:paraId="67E3B6C3" w14:textId="77777777" w:rsidR="00355777" w:rsidRPr="008420A0" w:rsidRDefault="00355777" w:rsidP="00355777">
      <w:r w:rsidRPr="008420A0">
        <w:t>Payroll…………………………………………………………… Date entered: ……………………………………………………………</w:t>
      </w:r>
    </w:p>
    <w:p w14:paraId="56047889" w14:textId="77777777" w:rsidR="00355777" w:rsidRPr="00355777" w:rsidRDefault="00355777" w:rsidP="00355777">
      <w:pPr>
        <w:rPr>
          <w:sz w:val="20"/>
          <w:szCs w:val="20"/>
        </w:rPr>
      </w:pPr>
    </w:p>
    <w:sectPr w:rsidR="00355777" w:rsidRPr="0035577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0EF66" w14:textId="77777777" w:rsidR="006F1F6F" w:rsidRDefault="006F1F6F" w:rsidP="00407591">
      <w:pPr>
        <w:spacing w:after="0" w:line="240" w:lineRule="auto"/>
      </w:pPr>
      <w:r>
        <w:separator/>
      </w:r>
    </w:p>
  </w:endnote>
  <w:endnote w:type="continuationSeparator" w:id="0">
    <w:p w14:paraId="35427AE2" w14:textId="77777777" w:rsidR="006F1F6F" w:rsidRDefault="006F1F6F" w:rsidP="00407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27649" w14:textId="77777777" w:rsidR="00C22CC1" w:rsidRDefault="00C22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21E7" w14:textId="61AC370F" w:rsidR="00407591" w:rsidRPr="00407591" w:rsidRDefault="00407591">
    <w:pPr>
      <w:pStyle w:val="Footer"/>
      <w:rPr>
        <w:lang w:val="en-US"/>
      </w:rPr>
    </w:pPr>
    <w:r>
      <w:rPr>
        <w:lang w:val="en-US"/>
      </w:rPr>
      <w:t>PH Form</w:t>
    </w:r>
    <w:r>
      <w:rPr>
        <w:lang w:val="en-US"/>
      </w:rPr>
      <w:tab/>
      <w:t>Issue</w:t>
    </w:r>
    <w:r w:rsidR="00297368">
      <w:rPr>
        <w:lang w:val="en-US"/>
      </w:rPr>
      <w:t xml:space="preserve"> </w:t>
    </w:r>
    <w:r>
      <w:rPr>
        <w:lang w:val="en-US"/>
      </w:rPr>
      <w:t>1</w:t>
    </w:r>
    <w:r>
      <w:rPr>
        <w:lang w:val="en-US"/>
      </w:rPr>
      <w:tab/>
    </w:r>
    <w:r w:rsidR="00C22CC1">
      <w:rPr>
        <w:lang w:val="en-US"/>
      </w:rPr>
      <w:t>[</w:t>
    </w:r>
    <w:r w:rsidR="00C22CC1" w:rsidRPr="00C22CC1">
      <w:rPr>
        <w:highlight w:val="yellow"/>
        <w:lang w:val="en-US"/>
      </w:rPr>
      <w:t>insert date</w:t>
    </w:r>
    <w:r w:rsidR="00C22CC1">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1DA97" w14:textId="77777777" w:rsidR="00C22CC1" w:rsidRDefault="00C22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FF0E0" w14:textId="77777777" w:rsidR="006F1F6F" w:rsidRDefault="006F1F6F" w:rsidP="00407591">
      <w:pPr>
        <w:spacing w:after="0" w:line="240" w:lineRule="auto"/>
      </w:pPr>
      <w:r>
        <w:separator/>
      </w:r>
    </w:p>
  </w:footnote>
  <w:footnote w:type="continuationSeparator" w:id="0">
    <w:p w14:paraId="361863B7" w14:textId="77777777" w:rsidR="006F1F6F" w:rsidRDefault="006F1F6F" w:rsidP="00407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80934" w14:textId="77777777" w:rsidR="00C22CC1" w:rsidRDefault="00C22C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AF22" w14:textId="2C1462A6" w:rsidR="00407591" w:rsidRDefault="005C6D75" w:rsidP="00407591">
    <w:pPr>
      <w:pStyle w:val="Header"/>
      <w:jc w:val="center"/>
    </w:pPr>
    <w:r>
      <w:rPr>
        <w:noProof/>
      </w:rPr>
      <w:t>[</w:t>
    </w:r>
    <w:r w:rsidRPr="005C6D75">
      <w:rPr>
        <w:noProof/>
        <w:highlight w:val="yellow"/>
      </w:rPr>
      <w:t>Insert Club Letterhead</w:t>
    </w:r>
    <w:r>
      <w:rPr>
        <w:noProof/>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229D2" w14:textId="77777777" w:rsidR="00C22CC1" w:rsidRDefault="00C22C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54A"/>
    <w:rsid w:val="00001A35"/>
    <w:rsid w:val="000D758C"/>
    <w:rsid w:val="001214F9"/>
    <w:rsid w:val="0018373B"/>
    <w:rsid w:val="001D03F4"/>
    <w:rsid w:val="0028098B"/>
    <w:rsid w:val="00297368"/>
    <w:rsid w:val="003015E0"/>
    <w:rsid w:val="00311028"/>
    <w:rsid w:val="00355777"/>
    <w:rsid w:val="00407591"/>
    <w:rsid w:val="0043708B"/>
    <w:rsid w:val="00440066"/>
    <w:rsid w:val="00474414"/>
    <w:rsid w:val="004945E0"/>
    <w:rsid w:val="00534E5B"/>
    <w:rsid w:val="005C6D75"/>
    <w:rsid w:val="005E0899"/>
    <w:rsid w:val="00636422"/>
    <w:rsid w:val="00653BCD"/>
    <w:rsid w:val="00683C95"/>
    <w:rsid w:val="00686AF2"/>
    <w:rsid w:val="006D334E"/>
    <w:rsid w:val="006F1F6F"/>
    <w:rsid w:val="0070274D"/>
    <w:rsid w:val="008420A0"/>
    <w:rsid w:val="0088154A"/>
    <w:rsid w:val="008C2A29"/>
    <w:rsid w:val="00922207"/>
    <w:rsid w:val="009315CD"/>
    <w:rsid w:val="00B10FF4"/>
    <w:rsid w:val="00B139F3"/>
    <w:rsid w:val="00B16B96"/>
    <w:rsid w:val="00B527F0"/>
    <w:rsid w:val="00B84360"/>
    <w:rsid w:val="00BA1F16"/>
    <w:rsid w:val="00BE0394"/>
    <w:rsid w:val="00C22CC1"/>
    <w:rsid w:val="00C313C2"/>
    <w:rsid w:val="00C57169"/>
    <w:rsid w:val="00C9647B"/>
    <w:rsid w:val="00CB32AE"/>
    <w:rsid w:val="00D303BE"/>
    <w:rsid w:val="00D57F80"/>
    <w:rsid w:val="00E354A3"/>
    <w:rsid w:val="00F028E4"/>
    <w:rsid w:val="00F42F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1EC26"/>
  <w15:chartTrackingRefBased/>
  <w15:docId w15:val="{58C34CF7-3054-444C-9EBC-0A208C049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7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591"/>
  </w:style>
  <w:style w:type="paragraph" w:styleId="Footer">
    <w:name w:val="footer"/>
    <w:basedOn w:val="Normal"/>
    <w:link w:val="FooterChar"/>
    <w:uiPriority w:val="99"/>
    <w:unhideWhenUsed/>
    <w:rsid w:val="00407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591"/>
  </w:style>
  <w:style w:type="table" w:styleId="TableGrid">
    <w:name w:val="Table Grid"/>
    <w:basedOn w:val="TableNormal"/>
    <w:uiPriority w:val="39"/>
    <w:rsid w:val="00407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A1F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b7f4e2-d4b0-4d60-bc47-a0e69cdcf41b" xsi:nil="true"/>
    <lcf76f155ced4ddcb4097134ff3c332f xmlns="992fe038-40e1-4354-af4e-04a88908d66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40E0F652DA164DA611B55CDEFD6F89" ma:contentTypeVersion="16" ma:contentTypeDescription="Create a new document." ma:contentTypeScope="" ma:versionID="ecf6b779d2d41295c9487cb9fa668de6">
  <xsd:schema xmlns:xsd="http://www.w3.org/2001/XMLSchema" xmlns:xs="http://www.w3.org/2001/XMLSchema" xmlns:p="http://schemas.microsoft.com/office/2006/metadata/properties" xmlns:ns2="6db7f4e2-d4b0-4d60-bc47-a0e69cdcf41b" xmlns:ns3="992fe038-40e1-4354-af4e-04a88908d666" targetNamespace="http://schemas.microsoft.com/office/2006/metadata/properties" ma:root="true" ma:fieldsID="ad384ccb136010f0695946e35bd6c175" ns2:_="" ns3:_="">
    <xsd:import namespace="6db7f4e2-d4b0-4d60-bc47-a0e69cdcf41b"/>
    <xsd:import namespace="992fe038-40e1-4354-af4e-04a88908d6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7f4e2-d4b0-4d60-bc47-a0e69cdcf4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8313f1-49e7-469c-a57a-4beb8c53520b}" ma:internalName="TaxCatchAll" ma:showField="CatchAllData" ma:web="6db7f4e2-d4b0-4d60-bc47-a0e69cdcf4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fe038-40e1-4354-af4e-04a88908d6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f7ea93-0d65-44e6-890d-136436c160a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E2E5F5-16F0-4619-BE95-D180467BE3E2}">
  <ds:schemaRefs>
    <ds:schemaRef ds:uri="http://schemas.openxmlformats.org/officeDocument/2006/bibliography"/>
  </ds:schemaRefs>
</ds:datastoreItem>
</file>

<file path=customXml/itemProps2.xml><?xml version="1.0" encoding="utf-8"?>
<ds:datastoreItem xmlns:ds="http://schemas.openxmlformats.org/officeDocument/2006/customXml" ds:itemID="{437E941D-0B85-47B9-9AA2-AD759A436CE1}">
  <ds:schemaRefs>
    <ds:schemaRef ds:uri="http://schemas.microsoft.com/sharepoint/v3/contenttype/forms"/>
  </ds:schemaRefs>
</ds:datastoreItem>
</file>

<file path=customXml/itemProps3.xml><?xml version="1.0" encoding="utf-8"?>
<ds:datastoreItem xmlns:ds="http://schemas.openxmlformats.org/officeDocument/2006/customXml" ds:itemID="{C2C5E934-A2ED-4588-9DE3-D9269013007E}">
  <ds:schemaRefs>
    <ds:schemaRef ds:uri="http://schemas.microsoft.com/office/2006/metadata/properties"/>
    <ds:schemaRef ds:uri="http://schemas.microsoft.com/office/infopath/2007/PartnerControls"/>
    <ds:schemaRef ds:uri="6db7f4e2-d4b0-4d60-bc47-a0e69cdcf41b"/>
    <ds:schemaRef ds:uri="992fe038-40e1-4354-af4e-04a88908d666"/>
  </ds:schemaRefs>
</ds:datastoreItem>
</file>

<file path=customXml/itemProps4.xml><?xml version="1.0" encoding="utf-8"?>
<ds:datastoreItem xmlns:ds="http://schemas.openxmlformats.org/officeDocument/2006/customXml" ds:itemID="{10782CB4-6A0D-4A20-9DDC-41FD8BCDA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7f4e2-d4b0-4d60-bc47-a0e69cdcf41b"/>
    <ds:schemaRef ds:uri="992fe038-40e1-4354-af4e-04a88908d6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White</dc:creator>
  <cp:keywords/>
  <dc:description/>
  <cp:lastModifiedBy>Matt McKeon</cp:lastModifiedBy>
  <cp:revision>7</cp:revision>
  <cp:lastPrinted>2023-04-14T02:06:00Z</cp:lastPrinted>
  <dcterms:created xsi:type="dcterms:W3CDTF">2023-04-21T03:34:00Z</dcterms:created>
  <dcterms:modified xsi:type="dcterms:W3CDTF">2023-05-01T03:50:00Z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0x010100A040E0F652DA164DA611B55CDEFD6F89</vt:lpwstr>
  </property>
  <property fmtid="{D5CDD505-2E9C-101B-9397-08002B2CF9AE}" pid="3" name="MediaServiceImageTags">
    <vt:lpwstr/>
  </property>
</Properties>
</file>